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left="4137" w:leftChars="660" w:hanging="2751" w:hangingChars="685"/>
        <w:rPr>
          <w:rFonts w:ascii="Calibri" w:hAnsi="Calibri" w:eastAsia="宋体" w:cs="宋体"/>
          <w:color w:val="000000"/>
          <w:kern w:val="0"/>
          <w:szCs w:val="21"/>
        </w:rPr>
      </w:pPr>
      <w:r>
        <w:rPr>
          <w:rFonts w:hint="eastAsia" w:ascii="宋体" w:hAnsi="宋体" w:cs="Arial"/>
          <w:b/>
          <w:color w:val="000000"/>
          <w:sz w:val="40"/>
          <w:szCs w:val="40"/>
          <w:u w:val="single"/>
        </w:rPr>
        <w:t>1.5吨平衡重式堆垛车招标书</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鑫广绿环再生资源股份有限公司现对一台1.5吨平衡重式堆垛车进行招标，特邀请贵公司参加投标。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项目内容：1.5吨平衡重式堆垛车</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1.2项目地址：烟台市开发区开封路8号鑫广绿环再生资源股份有限公司厂区危废中心</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20年3月2日（周一）。</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20年3月6日12：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钟连芹</w:t>
      </w:r>
      <w:r>
        <w:rPr>
          <w:rFonts w:ascii="宋体" w:hAnsi="宋体" w:cs="Arial"/>
          <w:color w:val="000000"/>
          <w:sz w:val="24"/>
          <w:szCs w:val="24"/>
        </w:rPr>
        <w:t xml:space="preserve"> </w:t>
      </w:r>
      <w:r>
        <w:rPr>
          <w:rFonts w:hint="eastAsia" w:ascii="宋体" w:hAnsi="宋体" w:cs="Arial"/>
          <w:color w:val="000000"/>
          <w:sz w:val="24"/>
          <w:szCs w:val="24"/>
        </w:rPr>
        <w:t>（手机18663875734）。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3.6技术答疑部门：于经理（电话13583522631）</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bookmarkStart w:id="0" w:name="_GoBack"/>
      <w:r>
        <w:rPr>
          <w:rFonts w:ascii="宋体" w:hAnsi="宋体" w:cs="Arial"/>
          <w:color w:val="FF0000"/>
          <w:sz w:val="24"/>
          <w:szCs w:val="24"/>
        </w:rPr>
        <w:t>20</w:t>
      </w:r>
      <w:r>
        <w:rPr>
          <w:rFonts w:hint="eastAsia" w:ascii="宋体" w:hAnsi="宋体" w:cs="Arial"/>
          <w:color w:val="FF0000"/>
          <w:sz w:val="24"/>
          <w:szCs w:val="24"/>
        </w:rPr>
        <w:t>20年3月6日14：0</w:t>
      </w:r>
      <w:r>
        <w:rPr>
          <w:rFonts w:ascii="宋体" w:cs="Arial"/>
          <w:color w:val="FF0000"/>
          <w:sz w:val="24"/>
          <w:szCs w:val="24"/>
        </w:rPr>
        <w:t>0</w:t>
      </w:r>
    </w:p>
    <w:bookmarkEnd w:id="0"/>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ascii="宋体" w:hAnsi="宋体" w:cs="Arial"/>
          <w:sz w:val="24"/>
          <w:szCs w:val="24"/>
        </w:rPr>
      </w:pPr>
      <w:r>
        <w:rPr>
          <w:rFonts w:hint="eastAsia" w:ascii="宋体" w:hAnsi="宋体" w:cs="Arial"/>
          <w:sz w:val="24"/>
          <w:szCs w:val="24"/>
        </w:rPr>
        <w:t>1.5吨平衡重式堆垛车</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中标人依据要求交货并完成验收，周期自合同签订后30天完成。逾期造成招标人的相应损失需由中标人承担。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firstLine="482" w:firstLineChars="200"/>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为合同定金），设备到货后支付50%。（供应商也可标注各自的付款方式。）</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1.5吨平衡重式堆垛车</w:t>
      </w:r>
    </w:p>
    <w:tbl>
      <w:tblPr>
        <w:tblStyle w:val="5"/>
        <w:tblW w:w="10804" w:type="dxa"/>
        <w:tblInd w:w="-1241" w:type="dxa"/>
        <w:shd w:val="clear" w:color="auto" w:fill="FFFFFF"/>
        <w:tblLayout w:type="autofit"/>
        <w:tblCellMar>
          <w:top w:w="0" w:type="dxa"/>
          <w:left w:w="0" w:type="dxa"/>
          <w:bottom w:w="0" w:type="dxa"/>
          <w:right w:w="0" w:type="dxa"/>
        </w:tblCellMar>
      </w:tblPr>
      <w:tblGrid>
        <w:gridCol w:w="1548"/>
        <w:gridCol w:w="1786"/>
        <w:gridCol w:w="850"/>
        <w:gridCol w:w="4024"/>
        <w:gridCol w:w="1079"/>
        <w:gridCol w:w="1517"/>
      </w:tblGrid>
      <w:tr>
        <w:tblPrEx>
          <w:shd w:val="clear" w:color="auto" w:fill="FFFFFF"/>
          <w:tblCellMar>
            <w:top w:w="0" w:type="dxa"/>
            <w:left w:w="0" w:type="dxa"/>
            <w:bottom w:w="0" w:type="dxa"/>
            <w:right w:w="0" w:type="dxa"/>
          </w:tblCellMar>
        </w:tblPrEx>
        <w:tc>
          <w:tcPr>
            <w:tcW w:w="15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25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40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电池型号品牌/电机控制器型号品牌/驱动电机型号品牌</w:t>
            </w: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数量</w:t>
            </w: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台</w:t>
            </w:r>
          </w:p>
        </w:tc>
        <w:tc>
          <w:tcPr>
            <w:tcW w:w="40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98"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40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70"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40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80"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40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c>
          <w:tcPr>
            <w:tcW w:w="10804"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p>
        </w:tc>
      </w:tr>
      <w:tr>
        <w:tblPrEx>
          <w:tblCellMar>
            <w:top w:w="0" w:type="dxa"/>
            <w:left w:w="0" w:type="dxa"/>
            <w:bottom w:w="0" w:type="dxa"/>
            <w:right w:w="0" w:type="dxa"/>
          </w:tblCellMar>
        </w:tblPrEx>
        <w:tc>
          <w:tcPr>
            <w:tcW w:w="10804"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color w:val="000000"/>
                <w:kern w:val="0"/>
                <w:sz w:val="20"/>
                <w:szCs w:val="20"/>
              </w:rPr>
              <w:t>付款方式：</w:t>
            </w:r>
            <w:r>
              <w:rPr>
                <w:rFonts w:ascii="Calibri" w:hAnsi="Calibri" w:eastAsia="微软雅黑" w:cs="宋体"/>
                <w:color w:val="000000"/>
                <w:kern w:val="0"/>
                <w:szCs w:val="21"/>
              </w:rPr>
              <w:t xml:space="preserve"> </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增值税发票和运费及安装调试费用。</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3.厂家请在标书内配上相关型号的产品说明书以备查询。另需在开标一览表中备注电池等相关重要零部件的品牌等信息,其它尺寸等参数为标准的即可。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5592"/>
    <w:rsid w:val="00071144"/>
    <w:rsid w:val="000A2EF0"/>
    <w:rsid w:val="000C0250"/>
    <w:rsid w:val="000C382A"/>
    <w:rsid w:val="000E563C"/>
    <w:rsid w:val="00142897"/>
    <w:rsid w:val="00144BCF"/>
    <w:rsid w:val="00156F61"/>
    <w:rsid w:val="00156F80"/>
    <w:rsid w:val="001742A8"/>
    <w:rsid w:val="00224475"/>
    <w:rsid w:val="0025310E"/>
    <w:rsid w:val="00267035"/>
    <w:rsid w:val="00286795"/>
    <w:rsid w:val="002F417D"/>
    <w:rsid w:val="00304760"/>
    <w:rsid w:val="003057A3"/>
    <w:rsid w:val="003271A4"/>
    <w:rsid w:val="00335472"/>
    <w:rsid w:val="00344F57"/>
    <w:rsid w:val="0036217E"/>
    <w:rsid w:val="00372150"/>
    <w:rsid w:val="00382655"/>
    <w:rsid w:val="0039013A"/>
    <w:rsid w:val="003C5C95"/>
    <w:rsid w:val="003C6F7F"/>
    <w:rsid w:val="00450BF7"/>
    <w:rsid w:val="0048223B"/>
    <w:rsid w:val="004A0767"/>
    <w:rsid w:val="004D1947"/>
    <w:rsid w:val="004E4E03"/>
    <w:rsid w:val="00505527"/>
    <w:rsid w:val="00512E43"/>
    <w:rsid w:val="005209B5"/>
    <w:rsid w:val="00553E8B"/>
    <w:rsid w:val="00575C04"/>
    <w:rsid w:val="005E5CC3"/>
    <w:rsid w:val="00607A01"/>
    <w:rsid w:val="00615783"/>
    <w:rsid w:val="006412C1"/>
    <w:rsid w:val="006623CF"/>
    <w:rsid w:val="00664629"/>
    <w:rsid w:val="00695433"/>
    <w:rsid w:val="006B6216"/>
    <w:rsid w:val="006C002B"/>
    <w:rsid w:val="00705D49"/>
    <w:rsid w:val="00713C95"/>
    <w:rsid w:val="00730A08"/>
    <w:rsid w:val="007319C9"/>
    <w:rsid w:val="0074107E"/>
    <w:rsid w:val="00755B9E"/>
    <w:rsid w:val="00785693"/>
    <w:rsid w:val="00791BE1"/>
    <w:rsid w:val="00832F80"/>
    <w:rsid w:val="00845F49"/>
    <w:rsid w:val="00852484"/>
    <w:rsid w:val="00855D00"/>
    <w:rsid w:val="008607B3"/>
    <w:rsid w:val="00883654"/>
    <w:rsid w:val="008E63AE"/>
    <w:rsid w:val="008F5810"/>
    <w:rsid w:val="008F6DFA"/>
    <w:rsid w:val="009A1747"/>
    <w:rsid w:val="009F10BA"/>
    <w:rsid w:val="00A1247B"/>
    <w:rsid w:val="00A15A8D"/>
    <w:rsid w:val="00A4367E"/>
    <w:rsid w:val="00A54250"/>
    <w:rsid w:val="00A557E9"/>
    <w:rsid w:val="00B2599F"/>
    <w:rsid w:val="00B67268"/>
    <w:rsid w:val="00B85243"/>
    <w:rsid w:val="00BA614A"/>
    <w:rsid w:val="00BE5B46"/>
    <w:rsid w:val="00C07DC0"/>
    <w:rsid w:val="00C202F1"/>
    <w:rsid w:val="00C57EEE"/>
    <w:rsid w:val="00C7415B"/>
    <w:rsid w:val="00C806C3"/>
    <w:rsid w:val="00CC2F22"/>
    <w:rsid w:val="00CD4BD3"/>
    <w:rsid w:val="00CE21E2"/>
    <w:rsid w:val="00CE5376"/>
    <w:rsid w:val="00D075E8"/>
    <w:rsid w:val="00D2699D"/>
    <w:rsid w:val="00D36004"/>
    <w:rsid w:val="00D43021"/>
    <w:rsid w:val="00D72A95"/>
    <w:rsid w:val="00D778C0"/>
    <w:rsid w:val="00D97BEB"/>
    <w:rsid w:val="00DC24E1"/>
    <w:rsid w:val="00DE5125"/>
    <w:rsid w:val="00E134CD"/>
    <w:rsid w:val="00E77A0A"/>
    <w:rsid w:val="00EB1C34"/>
    <w:rsid w:val="00EB200D"/>
    <w:rsid w:val="00EC1B56"/>
    <w:rsid w:val="00EC2EDB"/>
    <w:rsid w:val="00EC448C"/>
    <w:rsid w:val="00F25100"/>
    <w:rsid w:val="00F81E7A"/>
    <w:rsid w:val="00FA433A"/>
    <w:rsid w:val="00FC2D69"/>
    <w:rsid w:val="00FF3A97"/>
    <w:rsid w:val="00FF7CCF"/>
    <w:rsid w:val="24CE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287</Words>
  <Characters>1636</Characters>
  <Lines>13</Lines>
  <Paragraphs>3</Paragraphs>
  <TotalTime>4</TotalTime>
  <ScaleCrop>false</ScaleCrop>
  <LinksUpToDate>false</LinksUpToDate>
  <CharactersWithSpaces>1920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2020-03-02T07:42:53Z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